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8A0" w:rsidRPr="001F42FA" w:rsidRDefault="001F42F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2C4C31" w:rsidRDefault="001F42FA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2FA">
        <w:rPr>
          <w:rFonts w:hAnsi="Times New Roman" w:cs="Times New Roman"/>
          <w:color w:val="000000"/>
          <w:sz w:val="24"/>
          <w:szCs w:val="24"/>
          <w:lang w:val="ru-RU"/>
        </w:rPr>
        <w:t>Муниципальное общеобразовательное 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C4C31" w:rsidRDefault="001F42FA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Медянская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средняя школа</w:t>
      </w: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72"/>
          <w:szCs w:val="72"/>
          <w:lang w:val="ru-RU"/>
        </w:rPr>
      </w:pPr>
      <w:r>
        <w:rPr>
          <w:rFonts w:hAnsi="Times New Roman" w:cs="Times New Roman"/>
          <w:color w:val="000000"/>
          <w:sz w:val="72"/>
          <w:szCs w:val="72"/>
          <w:lang w:val="ru-RU"/>
        </w:rPr>
        <w:t>Паспорт</w:t>
      </w:r>
    </w:p>
    <w:p w:rsidR="00F218A0" w:rsidRPr="002C4C31" w:rsidRDefault="002C4C31" w:rsidP="002C4C31">
      <w:pPr>
        <w:jc w:val="center"/>
        <w:rPr>
          <w:rFonts w:hAnsi="Times New Roman" w:cs="Times New Roman"/>
          <w:color w:val="000000"/>
          <w:sz w:val="52"/>
          <w:szCs w:val="52"/>
          <w:lang w:val="ru-RU"/>
        </w:rPr>
      </w:pPr>
      <w:r w:rsidRPr="002C4C31">
        <w:rPr>
          <w:rFonts w:hAnsi="Times New Roman" w:cs="Times New Roman"/>
          <w:color w:val="000000"/>
          <w:sz w:val="52"/>
          <w:szCs w:val="52"/>
          <w:lang w:val="ru-RU"/>
        </w:rPr>
        <w:t>кабинета русского языка и литературы</w:t>
      </w:r>
      <w:r w:rsidR="001F42FA" w:rsidRPr="002C4C31">
        <w:rPr>
          <w:sz w:val="52"/>
          <w:szCs w:val="52"/>
          <w:lang w:val="ru-RU"/>
        </w:rPr>
        <w:br/>
      </w: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Pr="001F42FA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218A0" w:rsidRPr="001F42FA" w:rsidRDefault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tbl>
      <w:tblPr>
        <w:tblW w:w="102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73"/>
        <w:gridCol w:w="6087"/>
      </w:tblGrid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Аношина Вера Владимировна</w:t>
            </w:r>
          </w:p>
        </w:tc>
      </w:tr>
      <w:tr w:rsidR="00F218A0" w:rsidRPr="002C4C31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 кабинета: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5E71BA">
            <w:pPr>
              <w:ind w:left="75" w:right="75"/>
              <w:rPr>
                <w:rFonts w:hAnsi="Times New Roman" w:cs="Times New Roman"/>
                <w:color w:val="000000"/>
                <w:sz w:val="18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49,5</w:t>
            </w:r>
            <w:bookmarkStart w:id="0" w:name="_GoBack"/>
            <w:bookmarkEnd w:id="0"/>
            <w:r w:rsidR="002C4C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кв. метров</w:t>
            </w:r>
          </w:p>
        </w:tc>
      </w:tr>
      <w:tr w:rsidR="00F218A0" w:rsidRPr="002C4C31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1F42FA">
            <w:pPr>
              <w:rPr>
                <w:lang w:val="ru-RU"/>
              </w:rPr>
            </w:pPr>
            <w:r w:rsidRPr="002C4C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Число рабочих мест: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F218A0" w:rsidRPr="002C4C31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1F42FA">
            <w:pPr>
              <w:rPr>
                <w:lang w:val="ru-RU"/>
              </w:rPr>
            </w:pPr>
            <w:r w:rsidRPr="002C4C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Номер кабинета: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</w:tr>
    </w:tbl>
    <w:p w:rsidR="00F218A0" w:rsidRPr="002C4C31" w:rsidRDefault="001F42FA" w:rsidP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C4C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Оснащение</w:t>
      </w:r>
    </w:p>
    <w:tbl>
      <w:tblPr>
        <w:tblW w:w="1024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105"/>
        <w:gridCol w:w="2140"/>
      </w:tblGrid>
      <w:tr w:rsidR="00F218A0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1F42FA">
            <w:pPr>
              <w:rPr>
                <w:lang w:val="ru-RU"/>
              </w:rPr>
            </w:pPr>
            <w:r w:rsidRPr="002C4C3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1F42FA">
            <w:pPr>
              <w:rPr>
                <w:lang w:val="ru-RU"/>
              </w:rPr>
            </w:pPr>
            <w:r w:rsidRPr="002C4C3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</w:t>
            </w:r>
          </w:p>
        </w:tc>
      </w:tr>
      <w:tr w:rsidR="00F218A0" w:rsidRPr="002C4C3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1F42FA">
            <w:pPr>
              <w:rPr>
                <w:lang w:val="ru-RU"/>
              </w:rPr>
            </w:pPr>
            <w:r w:rsidRPr="002C4C3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Мебель и общее оснащение</w:t>
            </w:r>
          </w:p>
        </w:tc>
      </w:tr>
      <w:tr w:rsidR="00F218A0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 ученический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2C4C31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Стул ученический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2C4C31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шкаф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2C4C31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 учительский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B28A7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28A7" w:rsidRDefault="00BB28A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стул</w:t>
            </w:r>
            <w:r w:rsidRPr="00BB28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учителя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28A7" w:rsidRDefault="00BB28A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2C4C31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Доска классная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94E75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Шторы рулонные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C94E75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4E75" w:rsidRP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 компьютерный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 w:rsidRPr="002C4C3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Технические </w:t>
            </w:r>
            <w:proofErr w:type="spellStart"/>
            <w:r w:rsidRPr="002C4C3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(ТСО)</w:t>
            </w:r>
          </w:p>
        </w:tc>
      </w:tr>
      <w:tr w:rsid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Pr="00EB52B2" w:rsidRDefault="002C4C31" w:rsidP="002C4C31">
            <w:proofErr w:type="spellStart"/>
            <w:r w:rsidRPr="00EB52B2">
              <w:t>Ноутбук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Pr="002C4C31" w:rsidRDefault="002C4C31" w:rsidP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 w:rsidP="002C4C31">
            <w:proofErr w:type="spellStart"/>
            <w:r w:rsidRPr="00EB52B2">
              <w:t>Принтер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Pr="002C4C31" w:rsidRDefault="002C4C31" w:rsidP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Pr="00EB52B2" w:rsidRDefault="002C4C31" w:rsidP="002C4C31">
            <w:proofErr w:type="spellStart"/>
            <w:r w:rsidRPr="002C4C31">
              <w:t>Панель</w:t>
            </w:r>
            <w:proofErr w:type="spellEnd"/>
            <w:r w:rsidRPr="002C4C31">
              <w:t xml:space="preserve"> smart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 w:rsidP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Pr="00EB52B2" w:rsidRDefault="002C4C31" w:rsidP="002C4C31"/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 w:rsidP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</w:tr>
      <w:tr w:rsidR="00F218A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ДИСК </w:t>
            </w:r>
            <w:proofErr w:type="gram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 Художники</w:t>
            </w:r>
            <w:proofErr w:type="gram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России»вып.1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Диск </w:t>
            </w:r>
            <w:proofErr w:type="gram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 Художники</w:t>
            </w:r>
            <w:proofErr w:type="gram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Росси» вып.2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Диск </w:t>
            </w:r>
            <w:proofErr w:type="gram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 Русское</w:t>
            </w:r>
            <w:proofErr w:type="gram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искусство»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Диск </w:t>
            </w:r>
            <w:proofErr w:type="gram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 Пушкин</w:t>
            </w:r>
            <w:proofErr w:type="gram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F218A0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</w:rPr>
              <w:t>Диск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</w:rPr>
              <w:t>Месопотамии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P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Демонстрационные учебно-наглядные пособия</w:t>
            </w:r>
          </w:p>
        </w:tc>
      </w:tr>
      <w:tr w:rsidR="00F218A0" w:rsidRPr="00C94E75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Грамматика. Русский язык в 5-7. Альбом разд. Мат. Арт. 16Р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Орфография. Русский язык 5-7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Альбом разд. Мат. С электронным приложением. Арт. 17Р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Орфография. Русский язык 8-9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Альбом разд. Мат. С электронным приложением. Арт.19Р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Грамматика. Русский язык в 8-9. Альбом разд. Мат. Арт. 18Р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5-7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Морфология и орфография. Комбинированное наглядное пособие. Арт. 31Р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8-9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синтаксис и пунктуация. Комбинированное наглядное пособие. Арт. 32Р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Альбом </w:t>
            </w:r>
            <w:proofErr w:type="gram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раздаточных 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</w:t>
            </w:r>
            <w:proofErr w:type="spellEnd"/>
            <w:proofErr w:type="gram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Материалов с электронным приложением Лермонтов. Арт. 57 Л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Альбом </w:t>
            </w:r>
            <w:proofErr w:type="gram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раздаточных 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</w:t>
            </w:r>
            <w:proofErr w:type="spellEnd"/>
            <w:proofErr w:type="gram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Материалов с электронным приложением Гоголь. Арт. 58 Л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Альбом </w:t>
            </w:r>
            <w:proofErr w:type="gram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раздаточных 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</w:t>
            </w:r>
            <w:proofErr w:type="spellEnd"/>
            <w:proofErr w:type="gram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Материалов с электронным приложением Толстой. Арт. 59 Л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Альбом </w:t>
            </w:r>
            <w:proofErr w:type="gram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раздаточных 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</w:t>
            </w:r>
            <w:proofErr w:type="spellEnd"/>
            <w:proofErr w:type="gram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Материалов с электронным приложением Достоевский. Арт. 60 Л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Альбом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демонстроционного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материала. Лермонтов </w:t>
            </w:r>
            <w:proofErr w:type="gram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 диск</w:t>
            </w:r>
            <w:proofErr w:type="gram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20 постеров) арт.61 Л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Альбом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демонстроционного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материала. Гоголь </w:t>
            </w:r>
            <w:proofErr w:type="gram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 диск</w:t>
            </w:r>
            <w:proofErr w:type="gram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20 постеров) арт.62 Л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Альбом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демонстроционного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материала. Есенин </w:t>
            </w:r>
            <w:proofErr w:type="gram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 диск</w:t>
            </w:r>
            <w:proofErr w:type="gram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20 постеров) арт.63 Л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Альбом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демонстроционного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материала. Блок </w:t>
            </w:r>
            <w:proofErr w:type="gram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 диск</w:t>
            </w:r>
            <w:proofErr w:type="gram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20 постеров) арт.64 Л</w:t>
            </w:r>
          </w:p>
          <w:p w:rsidR="00C94E75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Альбом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демонстроционного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материала. </w:t>
            </w:r>
            <w:proofErr w:type="gram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Толстой( диск</w:t>
            </w:r>
            <w:proofErr w:type="gram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20 постеров) арт.66 Л</w:t>
            </w:r>
          </w:p>
          <w:p w:rsidR="00C94E75" w:rsidRPr="00DA567A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Альбом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демонстроционного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материала. </w:t>
            </w:r>
            <w:r w:rsidRPr="00DA567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Крылов </w:t>
            </w:r>
            <w:proofErr w:type="gramStart"/>
            <w:r w:rsidRPr="00DA567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 диск</w:t>
            </w:r>
            <w:proofErr w:type="gramEnd"/>
            <w:r w:rsidRPr="00DA567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20 постеров) арт.69 Л</w:t>
            </w:r>
          </w:p>
          <w:p w:rsidR="00F218A0" w:rsidRPr="00C94E75" w:rsidRDefault="00C94E75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Альбом </w:t>
            </w:r>
            <w:proofErr w:type="spellStart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демонстроционного</w:t>
            </w:r>
            <w:proofErr w:type="spellEnd"/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материала. Поэты Серебряного века ( диск, 20 постеров) арт.68 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94E75" w:rsidRPr="00C94E75" w:rsidRDefault="00C94E75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:rsidR="00C94E75" w:rsidRDefault="00C94E75" w:rsidP="001F42FA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F218A0" w:rsidRPr="00DA567A" w:rsidRDefault="001F42FA" w:rsidP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5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 Контроль состояния кабинета</w:t>
      </w:r>
    </w:p>
    <w:p w:rsidR="00F218A0" w:rsidRPr="00DA567A" w:rsidRDefault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5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 осмотра состояния учебного кабинета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28"/>
        <w:gridCol w:w="1197"/>
        <w:gridCol w:w="977"/>
        <w:gridCol w:w="840"/>
        <w:gridCol w:w="1061"/>
        <w:gridCol w:w="972"/>
        <w:gridCol w:w="1108"/>
        <w:gridCol w:w="748"/>
        <w:gridCol w:w="964"/>
        <w:gridCol w:w="635"/>
      </w:tblGrid>
      <w:tr w:rsidR="00F218A0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осмотра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F218A0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мебель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оборудование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Санит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состояние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освещение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Наглядный</w:t>
            </w:r>
          </w:p>
          <w:p w:rsidR="00DA567A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218A0" w:rsidRPr="00DA567A" w:rsidRDefault="00F218A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218A0" w:rsidRPr="00DA567A" w:rsidRDefault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5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Замечания по итогам осмотра</w:t>
      </w:r>
    </w:p>
    <w:tbl>
      <w:tblPr>
        <w:tblW w:w="1015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45"/>
        <w:gridCol w:w="1650"/>
        <w:gridCol w:w="1830"/>
        <w:gridCol w:w="3330"/>
      </w:tblGrid>
      <w:tr w:rsidR="00F218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1F42FA">
            <w:pPr>
              <w:rPr>
                <w:lang w:val="ru-RU"/>
              </w:rPr>
            </w:pPr>
            <w:r w:rsidRPr="00DA567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Объект осмотра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 w:rsidRPr="00DA567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Дата ос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мотра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Недостатки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об устранении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недостатков</w:t>
            </w:r>
          </w:p>
        </w:tc>
      </w:tr>
      <w:tr w:rsidR="00F218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мебель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4.09.2023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4,09,2023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Санитарное состояние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4,09,2023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освещение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4,09,2023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Наглядный материал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4,09,2023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94E75" w:rsidRDefault="00C94E75" w:rsidP="00DA567A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F218A0" w:rsidRDefault="001F42F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C94E7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4. Безопасность</w:t>
      </w:r>
    </w:p>
    <w:p w:rsidR="007375B7" w:rsidRPr="007375B7" w:rsidRDefault="007375B7" w:rsidP="007375B7">
      <w:pPr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b/>
          <w:color w:val="000000"/>
          <w:sz w:val="24"/>
          <w:szCs w:val="24"/>
          <w:lang w:val="ru-RU"/>
        </w:rPr>
        <w:t>Инструкция для обучающихся «Правила поведения в кабинете»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Общие требования по охране труда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1. Каждый ученик отвечает за чистоту, порядок и сохранность своего рабочего места.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2. Обучающимся категорически запрещается мыть окна, светильники, чистить стекла, подходить к электроприборам, выключателям, розеткам.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3. Нельзя закрывать и открывать окна, садиться и подниматься на подоконники.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Перед началом работы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1. При входе в класс не толкаться, не суетиться, соблюдать дисциплину и организованность.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2. Все оборудование кабинета включайте только с разрешения и с участием учителя. Самовольное включение оборудования запрещается.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3. Прежде чем приступить к уроку, необходимо вспомнить все указания учителя по безопасному ведению занятия.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Во время работы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1. В кабинете соблюдайте порядок и чистоту, выполняйте правила техники безопасности.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2. Не держите на рабочем месте предметы, не требующиеся при выполнении задания.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3. Не отвлекайтесь сами и не отвлекайте других от работы посторонними разговорами.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4. Будьте внимательны, дисциплинированны, осторожны, точно выполняйте указания учителя.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5. Не сорить, не пылить, мусор убирать в специальную урну.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При аварийной ситуации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1. Во всех случаях возникновения предаварийной ситуации (обрыв кабеля питания, самопроизвольное отключение оборудования, появление запаха гари и др. признаков) поставьте в известность учителя.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2. Предпринимайте действия для устранения причин предаварийной ситуации только с разрешения учителя.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3. При возникновении в кабинете во время занятий аварийных ситуаций не допускать паники и подчиняться только указаниям учителя.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 В аварийных ситуациях выходить из класса согласно плану эвакуации школы.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После окончания работы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1. Уборка рабочих мест по окончании работы производится в соответствии с указаниями учителя.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2. При выходе из класса не толкаться, не суетиться, соблюдать дисциплину и организованность.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Инструкция для учителя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1. Учителя обеспечивают: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систематическое проведение инструктажа с учащимися при использовании ТСО;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ежегодную разработку мероприятий по охране труда для включения их в планы, соглашения по охране труда;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проведение всех видов занятий и других работ только при наличии соответствующего оборудования и других условий, требуемых правилами и нормами по технике безопасности и производственной санитарии;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размещение установок, стендов и приборов в соответствии с правилами и нормами по технике безопасности производственной санитарии;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безопасное состояние учебных рабочих мест, приборов, инструментов;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нормальное санитарное состояние помещений;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своевременное сообщение администрации о несчастных случаях, связанных с работой учащихся в кабинете;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проверку знаний и выполнение правил учащихся в кабинете.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2. Перед занятиями учитель проверяет готовность учебного кабинета к занятиям, проверяет исправность электроосвещения и проветривает кабинет.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3. В случае возникновения аварийных ситуаций учитель: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останавливает проведение работы или занятий, сопряженных с опасностью для жизни;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принимает меры к эвакуации обучающихся;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сообщает о происшедшем администрации школы, при пожаре извещает службу 101;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оказывает первую доврачебную помощь пострадавшим в случае необходимости согласно действующей инструкции оказания первой помощи пострадавшим.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4. По окончании занятий в кабинете учитель: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отключает от электросети аппаратуру ТСО;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проверяет чистоту в кабинете и порядок на рабочих местах;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проветривает кабинет;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выключает электроосвещение, закрывает кабинет на ключ.</w:t>
      </w:r>
    </w:p>
    <w:p w:rsidR="00C94E75" w:rsidRPr="00C94E75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5. Обо всех недостатках, обнаруженных во время занятий, учитель сообщает администрации.</w:t>
      </w:r>
    </w:p>
    <w:sectPr w:rsidR="00C94E75" w:rsidRPr="00C94E7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40D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94095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F42FA"/>
    <w:rsid w:val="002C4C31"/>
    <w:rsid w:val="002D33B1"/>
    <w:rsid w:val="002D3591"/>
    <w:rsid w:val="003514A0"/>
    <w:rsid w:val="004F7E17"/>
    <w:rsid w:val="005A05CE"/>
    <w:rsid w:val="005E71BA"/>
    <w:rsid w:val="00653AF6"/>
    <w:rsid w:val="007375B7"/>
    <w:rsid w:val="00771A9E"/>
    <w:rsid w:val="00B73A5A"/>
    <w:rsid w:val="00BB28A7"/>
    <w:rsid w:val="00C94E75"/>
    <w:rsid w:val="00DA567A"/>
    <w:rsid w:val="00E438A1"/>
    <w:rsid w:val="00F01E19"/>
    <w:rsid w:val="00F2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39F2B-8C29-41F8-BB56-43A3B753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79524</cp:lastModifiedBy>
  <cp:revision>6</cp:revision>
  <dcterms:created xsi:type="dcterms:W3CDTF">2011-11-02T04:15:00Z</dcterms:created>
  <dcterms:modified xsi:type="dcterms:W3CDTF">2023-09-26T06:31:00Z</dcterms:modified>
</cp:coreProperties>
</file>